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6.png"/>
  <Override ContentType="image/png" PartName="/word/media/document_image_rId17.png"/>
  <Override ContentType="image/png" PartName="/word/media/document_image_rId20.png"/>
  <Override ContentType="image/png" PartName="/word/media/document_image_rId21.png"/>
  <Override ContentType="image/png" PartName="/word/media/document_image_rId31.png"/>
  <Override ContentType="image/png" PartName="/word/media/document_image_rId55.png"/>
  <Override ContentType="image/png" PartName="/word/media/document_image_rId56.png"/>
  <Override ContentType="image/png" PartName="/word/media/document_image_rId59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学习笔记8-10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092886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641080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南非，有个私人庄园。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祖传N代了。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非常漂亮，如公园一般，这个庄园主种植葡萄，用来酿造葡萄酒，参观完了以后，我写了一篇文章，就这样的庄园，国内100年出现不了。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不是说规模，也不是说种植方法。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而是审美。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那就是一件艺术品。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不是工业艺术，也不是农业艺术，而是审美艺术，他们尽量的避免“现代感”，例如马场的围栏依然用木栅栏，小餐厅使用的是土坯房，那灌溉怎么办？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他们有双套灌溉。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一套是滴灌，基本被枝条遮盖住了，一套是露天水渠，一直都是活水模式，水渠很有年代感，用石头修的。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整个农场唯一有点现代气息的，也就是用来辅助葡萄生长的铁丝了。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那铁丝也非常的艺术，用铆钉固定在了木桩上。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田间小路全是用桃核铺设而成的。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走在上面，软软的。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他们讲究的是生态循环，田间覆盖一层打碎的木屑。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庄园主，工作人员，多是西装模式，农场用车是路虎卫士，大家搜南非游记还能搜到我拍的一些照片，我后来买路虎卫士就受南非庄园和瑞士</w:t>
      </w:r>
      <w:r>
        <w:rPr>
          <w:rFonts w:ascii="Helvetica Neue" w:hAnsi="Helvetica Neue" w:eastAsia="Helvetica Neue"/>
          <w:color w:val="2741B1"/>
          <w:sz w:val="28"/>
          <w:szCs w:val="28"/>
        </w:rPr>
        <w:t>阿尔比斯</w:t>
      </w:r>
      <w:r>
        <w:rPr>
          <w:rFonts w:ascii="Helvetica Neue" w:hAnsi="Helvetica Neue" w:eastAsia="Helvetica Neue"/>
          <w:color w:val="2741B1"/>
          <w:sz w:val="28"/>
          <w:szCs w:val="28"/>
        </w:rPr>
        <w:t>山脚下的农民所影响。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这些东西，其实是不可描述的。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因为阅读是需要基于自己的见识去想象，这些东西是超出了我们的见识，尤其是卫生，审美，那些东西只可意会。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真的好……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他们家就在旁边，类似一座古堡，前面有几棵百年大树，那树给人的感觉应该有四五百年了，小松鼠也不怕人，爬上爬下。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古堡旁边是私人停车场，这个停车场有几个足球场那么大，是室内停车场，停什么车的？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全是</w:t>
      </w:r>
      <w:r>
        <w:rPr>
          <w:rFonts w:ascii="Helvetica Neue" w:hAnsi="Helvetica Neue" w:eastAsia="Helvetica Neue"/>
          <w:color w:val="2741B1"/>
          <w:sz w:val="28"/>
          <w:szCs w:val="28"/>
        </w:rPr>
        <w:t>收</w:t>
      </w:r>
      <w:r>
        <w:rPr>
          <w:rFonts w:ascii="Helvetica Neue" w:hAnsi="Helvetica Neue" w:eastAsia="Helvetica Neue"/>
          <w:color w:val="2741B1"/>
          <w:sz w:val="28"/>
          <w:szCs w:val="28"/>
        </w:rPr>
        <w:t>藏车，以保时捷与法拉利为主，很多都是赛道车。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例如F1退役的。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这个庄园也因为这几个停车场而闻名，吸引全球游客，不要钱，随意参观，老板只是喜欢，这个事也树立了我对买车的一种价值观，不能轻易选新势力，而是要选有历史厚度的车。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年，我参观济南轻骑，参观了生产线，设计线，带我参观的朋友跟我讲，国内摩托车品牌必须要不断的创新才能吸引消费者，而日本摩托车正好相反，一款铃木王20年没有改款，依然畅销。（今天的汽车新势力依然是这个套路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抖音上，也有很多收藏老车的大V。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例如五道凯。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但是，五道凯跟我说的南非庄园主，还是有很远的距离。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我选车的眼光还是不错的，只是我自己拿不住，因为我太容易看到车的短板，就不喜欢了，另外自己也没有那么雄厚的财力，可以不断的持有。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我买过斯巴鲁的STI，玩多少年都不贬值。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还买过路虎卫士，老版的，我老铁买了一台新款的，他否定了我的观点，他认为新款的舒适度、做工，都非常好。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老款的路虎卫士就是个农用车，经常出现什么情况？我在等红绿灯，突然就熄火了，多尴尬。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那时，经销商组织大家去英国路虎公司参观路虎卫士生产线，大家得出的结论是，没有不漏油的路虎卫士，有的路虎卫士在生产线上就开始漏了，有的是到船上才漏，有的是在展厅漏，有的是开着漏。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但是，不妨碍大家喜欢。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核心也是情怀车，这车真垃圾，稳定性差，越野性也差，把它跟LC7系以及奔驰大G相提并论，有些瞎扯，但是它的确霸气，好看。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我把路虎卫士换成了LC76，应该这么说，英系的两款车品控都很差，路虎、捷豹，小毛病不断，路虎这些年也陆续走下了神坛，我们玩越野的这个圈子，原先都是路虎车友，现在全是丰田车友和猛禽车友，我们日常出去穿越，玩沙漠，几乎没有路虎车跟随了，稳定性太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我还错过了两款车，一款是MINI的COUPE，两座版的，我当年的DREAM CAR，等我攒够了钱给琉璃小姐姐发信息，让她帮我订车时，她告诉我，停产了，二手的我又不能接受，所以一直都是个遗憾，后来我选了JCW作为弥补。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还有一款是甲壳虫，我知道它要停产，没想到那么快。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总有人问我，他擅长什么，天赋是什么？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我就引用那句话，你的焦点在哪里，核心消费在哪里，你的天赋就在哪里，有人就说，那自己只喜欢车。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你真喜欢吗？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这可未必。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应该说，你未必那么投入。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你要看看那些车痴，那才是……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看玩路虎卫士的那些人，有年在莫干山搞年会，路虎卫士圈子很小，就那么几百人，每年选一个地方搞年会，很多港澳同胞也会来参加，他们会把车子托运过来，我们一起去参观路虎生产线的一个哥们，他有七台路虎卫士，也不开，只是收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那，路虎卫士车主是否知道路虎卫士是垃圾？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都知道。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呢，也有大神，例如地理杂志那几个人，他们把变速箱都改为了自动的，当时经销商也极力怂恿我去改，换一套变速箱是11万，我给大家说个很有意思的事，路虎卫士的动力总成跟福特全顺是一模一样的，因为路虎曾经属于福特旗下品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斯巴鲁那个BRZ怎么样？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漂亮是漂亮，动力太弱。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单纯的喜欢和能当饭</w:t>
      </w:r>
      <w:r>
        <w:rPr>
          <w:rFonts w:ascii="Helvetica Neue" w:hAnsi="Helvetica Neue" w:eastAsia="Helvetica Neue"/>
          <w:color w:val="2741B1"/>
          <w:sz w:val="28"/>
          <w:szCs w:val="28"/>
        </w:rPr>
        <w:t>吃</w:t>
      </w:r>
      <w:r>
        <w:rPr>
          <w:rFonts w:ascii="Helvetica Neue" w:hAnsi="Helvetica Neue" w:eastAsia="Helvetica Neue"/>
          <w:color w:val="2741B1"/>
          <w:sz w:val="28"/>
          <w:szCs w:val="28"/>
        </w:rPr>
        <w:t>，是两个概念，这组图是一个保时捷铁粉发的，他每天都发，我很多图都是从他那里拿的，他的粉丝几乎全是保时捷车主，这种就能当饭吃，当年我参加宝马聚会，我才知道宝马竟然也有宝马迷，他们小圈子的门槛是拥有全系，3~7系，全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在咱看来，这不神经病嘛？！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关键是痴迷、专业。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济南有个小伙，喜欢牧马人，我认识他的时候，他还是个大学生，我那牧马人就卖给了他，他的微信好友除了牧马人玩家就是牧马人准车主，他只做二手车，一辆万多块钱的利润，他每天都会发一些牧马人相关的文章、图片、视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做的非常好。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连我这个职业做自媒体的都认为他很专业。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专业未必，至少很用心。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用心，大家是能感受到的，你只有为一个群体提供价值，那么你才可以吸引别人。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还是那句话，要反复问自己：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我能为别人提供什么价值？！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加入车友会，有用吗？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没用。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前段时间，我写过一篇文章，是我观察了健身房、球馆，无论大家认识不认识，一个人进入其中后，总是能很快就落入属于自己的圈子，这个圈子分层是非常明显的，几乎没人能跨圈子交往。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一个最根本的问题是什么？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看不见。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或者说，读反了。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他原本是一座宝藏，你却读成了一摊屎。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你看，每个车友会，都有车贩混入其中，他一开口说话，大家就知道他不是真正的车主……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真喜欢，真痴迷，这是一个很高的门槛。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就如同你随意问一个孩子，你真喜欢游戏吗？真痴迷吗？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大家都回答YES。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其实呢？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他们在游戏里是那么的业余，那么的敷衍……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048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那如何评判自己是不是真的喜欢一辆车？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第一、你路过时，是不是第一时间拿出手机给拍照，哪怕这辆是你的。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我日常，就有类似的感触。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第二、你是不是很享受开它的过程？而不是所谓的安全、便捷、辅助驾驶，是那种哪怕停在路边，你坐在车里，都很享受，你喜欢跟它在一起的过程。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676900" cy="838200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05475" cy="8467725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431303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636579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4，反脆弱是本好书。塔勒布最好的作品，集大成者。以适度的压力刺激，通过试错和迭代让自己变强；增强自己的可选择性，资产（广义的，除资金资本外，包括智力/时间/精力）配置上践行杠铃策略。基本上就是自我建设反脆弱性的精髓。昨天和朋友喝茶。聊起来，除了资产配置，时间精力分配也应该践行杠铃策略。 在人生的某个阶段，养家糊口的工作可能也是你杠铃策略的一极，而不断的扩展探索范围、寻找另一极并在上面下功夫，就可能有投入产出很高、指数增长的收益。 对于绝大多数人，这另一极都是昭然若揭的：投资。塔勒布在《反脆弱》一书中，把世界上事物的特性分成脆弱性、强韧性和反脆弱性。脆弱性事物像杯子，一摔就碎，也就是受到不确定性冲击就容易被破坏；强韧性事物像钢铁，怎么敲打都不容易坏，但并没有从不确定性变化中获益；反脆弱是从不确定性中获益，也就是在一定程度内，受到的冲击越大，系统变得适应性越强，所谓“杀不死我的，都将使我变得更强大”。塔勒布对如何实现从不确定性中获益给出了具体策略，就是杠铃策略。具体而言，在资源配置上，一头是极端的风险厌恶，追求确定性。因为总有一些投资，不需要依赖对未来的不确定性的预测，却能获得稳定回报。另一头是极端的风险偏好，通过快速试错，找到一旦成功，回报就没有上限的投资方向。投资中不采取“中等程度”的风险态度，因为中等风险的投资往往依赖精准预测，一方面成功率不高，另一方面即使成功回报也不够大，属于平庸的策略。例如，把90%的资金以所谓的“保值货币”储存起来，或者投资在虽然收益不高，但回报比较确定的方向上，而把剩下10%的资金投资于风险很高的天使轮及优先认购权，那么你的损失不可能超过10%，但一旦成功收益是没有上限的。用生物科学的“进化”视角看“反脆弱”，道理是一致的：通过牺牲局部、牺牲个体的试错，来赢得整体的生存和发展机会。局部或者个体虽然被牺牲了（试错代价），但整体具备了反脆弱性。而如何让试错的代价足够小，利益回报足够大，就是“杠铃策略”的本质。好比人，长期待在暖房无菌环境，免疫力就会变脆弱，一旦进入充满细菌、病毒的现实环境很快就会病倒；而平时不断接受一些细菌的轻度攻击，免疫力反而可以变得强大，从而具备反脆弱性。所以，杠铃策略就是先稳住基本盘，比如经营好根据地，再从外部变化中通过可以接受的试错代价，寻求回报足够大的新机遇。建立反脆弱系统，实施“杠铃策略”，给我们企业家在资源分配策略上的一个启示是：首先守住自己的根据地业务，确保现金流安全、稳住大盘确保活下去，这一头是厌恶风险，避免生存前提依赖于对未来的预测；然后，另一头主动拥抱风险，选择投入与回报具有不对称性的投资方向。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791075" cy="3000375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我最近在忙什么？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在研究量化交易。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去年，拜师研究过半年，玩过虚拟盘、实盘，最终得出的结论是此路不通。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最终的结果，就是不亏不赚。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纯粹浪费时间。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我从深层次角度去思考了这个问题。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第一，若真是这么简单，基金经理何必花心思研究股票？直接上程序就行了。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第二，什么样的算力没有？什么样的策略没有？若是赢家通吃，格局早变了。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而且……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量化交易本身也会改变曲线走向，例如算力捕捉到了一条近路，需要通过村庄的一条小桥，若是只有500万资金走这条桥，的确是近路，结果来了5个亿的资金，结果就是全部落入水中了，桥断了。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有技术，就有反技术。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有预期，就有反预期。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量化交易之间相互也是狙击关系。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因为加油的缘故，我认识了穿白西装黑瑜伽裤的娘们，她爷俩从医院出来，把口罩扔了，进不了加油站，我送了他们两个口罩，加了微信。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她在基金公司上班。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我邀请她到我们书店打卡，就这么熟悉了。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她父亲，肺癌化疗，她在陪伴。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所以，动不动就来我这里。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其中，就聊到了量化交易，她给了一个样本，使我再次燃起了熊熊烈火，原来，还可以这么玩？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这个量化交易原理非常简单。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只有两个指标。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一是日经走势，分三个档，震荡，高开低走，低开高走，三个档分三个分数。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二是开盘涨跌，涨，一个分数，跌一个分数。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用分数来判断是做多还是做空。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做多，就是竞价期间买入“持仓数”。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做空，就是卖出持仓。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然后呢？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竞价结束后，反向卖出或买入，赚0.005的差价，做ETF基金。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这么说吧。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只要不出现，一开盘反向掉头，都是稳赚的。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若是反向掉头怎么办？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9点33分若是没有成交，则瞬间止损。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20个交易日里，成功大约在18~19次，这个一跑历史数据就跑出来了，失败也无所谓，因为有瞬间止损。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她给我看的样本是50万的本金，一年20多万的利润。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但是呢，这个事有个缺点。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资金做不大。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100万以下资金还是比较安全的，不会左右竞价价格，若是超过100万，很容易推高或拉低开盘价。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我接着写了程序，去试跑历史数据，这个程序非常简单，就是一个IF判断，若是照着抖音学？5分钟就学会了。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一跑历史数据，发现，的确可行。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我实盘操作的第二天，就大亏了，因为我是手工操作的，我是想观察成交过程，结果一开盘没有成交，我也没有第一时间止损，后来在最低点止损了，又不服气，又买入了，然后再次这么止损，结果？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亏大了。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她这个策略牛在什么地方？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双向做。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每天都可以作业。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她为什么愿意告诉我？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因为，我分享了我的定投模型以及理论支撑，还把EXCEL表分享给了她。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跑历史数据不具有代表性的原因有两点：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我们的资金虽然不大，但是也会左右历史数据的走向，这就如同我在《懂懂学历史》里写的那句，我若是没有选今天的媳妇，大概率所有人都会受到影响，我媳妇要嫁给别人吧？我要娶别人吧？一个错位就会导致所有人错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排除了情绪因素，情绪因素是非常重要的，这个对于我而言，还好，我每天都会复盘，然后会写纸条提醒自己，那么很快就可以排除这个因素，毕竟我本身也持仓四百多万，我去玩这么几十万的游戏，还是很容易冷静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我觉得，唯一比较遗憾的地方是？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利润太少，我这么折腾一年，每天要拿出十几分钟来，才赚20来万。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貌似没什么意思。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其实不仅仅是那十几分钟，你要思考吧？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我把这个思路分享给了好几个朋友，他们都认为，不靠谱……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大家认为的不靠谱。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只是直觉。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却没有去跑一下历史数据。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ETF还有个特点，交易几乎没有手续费，这个事最好是配合融资融券，等于0成本空手套。青岛有一家私募，叫东海恒信。他们主要的策略就是做ETF的T0交易。这个策略要求两点，一是有波动，二是有成交量。之前看过他们的历史收益，确实比较稳定，多数时候年化收益是百分之十几，好的时候有三四十。每天能有千分之一的收益就很好。大资金会拆分成多笔去做，比如两千万资金，可以分五六个交易员去做，然后每人几百万，也会多笔去委托，拆成每单最多几十万，每一笔委托都会有止损线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2196212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大概率，再过几个月，我又一次发出类似的感慨：此路不通。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还巴拉巴拉写了一大堆理由：要真有这么好的确定性，计算机不早就捕捉到了吗？还等你在这里BB。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5，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68896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願有人與你共黃昏，願有人問你粥可溫。6，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10789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英国自由插画艺术家Polly Nor的作品 取名邪恶的小丑7，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4899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8，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71508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617327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454181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324714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341412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6725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6725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6725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6725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6725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6725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Xenie Zasetskaya ​​​10，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4648200" cy="6572250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805261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11，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614160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13，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668962" cy="8963660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9"/>
                    <a:srcRect l="0" t="0" r="0" b="617"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668962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>这分镜超过80%画漫画的。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14，普通人家的孩子，有一节重要的人生课是缺失的，就是舍弃。背后原因是普通人家的人际关系和资源都很有限，没有机会给你练习。在这种情况下长大，对人对事就很容易变得像守着一口不出水的井，还拼命往下挖。其实一旦学会舍弃，你会发现换一口井打出水很容易。舍弃背后其实是对自己的付出更尊重自尊更高，而普通人家孩子往往就处于一种低自尊，所谓“我努力就一定有收获”或者“我对别人好，别人就会对我好”的状态。</w:t>
      </w:r>
      <w:r>
        <w:rPr>
          <w:rFonts w:ascii="Helvetica Neue" w:hAnsi="Helvetica Neue" w:eastAsia="Helvetica Neue"/>
          <w:color w:val="2741B1"/>
          <w:sz w:val="28"/>
          <w:szCs w:val="28"/>
        </w:rPr>
        <w:t>我妹辍学后，去工厂打工。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每次回来，我爹都这么叮嘱她：只要你在工厂好好干，很快不就提拔成车间主任了吗？然后是副厂长，最终整个厂子都是你的。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今天，想想，就觉得挺搞笑的。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很多路径，并非努力就会有结果……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例如，有很多人去当兵，父母总觉得只要孩子能留在部队，总有机会当师长，却忽略了一个问题，对于小兵而言，士官就是最终归宿。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至于说提拔成连长？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概率非常低。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15，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641080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16，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4962525" cy="6858000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了不起的中国工人 ，2015年湖南岳阳石牛寨国家地质公园栈道施工 ​​​。</w:t>
      </w:r>
      <w:r>
        <w:rPr>
          <w:rFonts w:ascii="Helvetica Neue" w:hAnsi="Helvetica Neue" w:eastAsia="Helvetica Neue"/>
          <w:color w:val="2741B1"/>
          <w:sz w:val="28"/>
          <w:szCs w:val="28"/>
        </w:rPr>
        <w:t>安全措施几乎为0……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17，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310699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1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523225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443408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4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523225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699462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428245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2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远方古塔，近处山水，眼前美景，处处难忘--赵雅芝。18，</w:t>
      </w:r>
      <w:r>
        <w:rPr>
          <w:rFonts w:ascii="Helvetica Neue" w:hAnsi="Helvetica Neue" w:eastAsia="Helvetica Neue"/>
          <w:color w:val="2741B1"/>
          <w:sz w:val="28"/>
          <w:szCs w:val="28"/>
        </w:rPr>
        <w:t>写篇随笔，暂定名《河豚》。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有年，我跟一个青岛姑娘谈恋爱，她算是真正的亿万富婆，她银行存款7000多万，应该说，至少7000万，我咋知道的？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因为，银行经理找她帮忙顶任务，她一次帮转了7000万。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我在《懂懂学恋爱》里写过她的专题。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她是做种子进出口的。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应该说是，种子进口。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这种人，在人群中，能否分辨出来？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我认为，很难。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因为，她生活的出奇的简单，不怎么化妆，也不做美容，也不搞皮肤，偶尔健身，也不加好友，也不喝酒，滴酒不沾。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不会开车，家里的车子就是雅阁。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不发朋友圈。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吃饭，旅游，也不拍照。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整个人几乎没有雷区，就是永远都是笑呵呵的。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若说与我们不同的地方，那就是对住的地方很讲究，家很大，有六七个服务人员，每个娃都有单独的保姆，还有总管家，她出行全是商务座或头等舱。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对奢侈品也没概念。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喜欢单一品类的服装……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一点，特别喜欢研究吃，对吃也不节制，随意吃，不减肥，主要是也不胖，她是大众点评高级会员，我认识她以后才发现，原来这些人多是大众点评的高级会员，包括王思聪也是，他们会对一些小众餐厅进行打卡、点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我在青岛的日子，她特别喜欢安排我一日三餐。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她让肯德基每天早上给我送早餐，会要求肯德基经理提前一周列食谱。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晚上，会带我去吃一些有特色的小店。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例如服务韩国人的韩国料理店，小众的日料品牌，其中有一家我印象特别深，是吃河豚的……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吃之前，要先去参观活的河豚，有专人介绍，怎么养的，毒性主要分布在哪里，这个鱼好吃的地方是哪里。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上菜时，厨师会跟随一起进来，厨师口袋里插着一双崭新的筷子，他当着大家的面先试吃一块，据说这是吃河豚的基本礼仪，证明无毒。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厨师再详细介绍，这个河豚的特点是什么，好吃在哪里？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我的感觉，河豚很嫩。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有点类似日照那边的一个鱼，叫嘎牙。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特别嫩。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好吃不？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我认为，很好吃，很惊艳。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我当天还写了篇文章，我认为这些传奇的美食，例如海参鲍鱼河豚，我们第一次吃到的时候，一定要有拍案叫绝的惊艳感，否则就是失落的。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这家，我认为，做到了。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其中有一点非常重要，那就是仪式感，从参观到制作到大厨亲自试吃点评，一步一步的引导、科普。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哥是贷款大户，银行对他的评级是贵宾级，这种客户很容易受邀参加一些高端活动，例如品酒会、试驾会，之前银行贵宾卡可以进机场VIP休息室时，我在淘宝买过一张黑金卡，从而也经常参加类似的活动，这类活动很占便宜，例如我参加过宝马M试驾会，还送了一个抱枕，我还参加过梦之蓝的品鉴会，每人送两瓶梦之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后来，黑金卡泛滥了，就采取动态制，哪怕你持有的是黑金卡，只要达不到最低的余额标准，那么也降级，不再按照卡面来分级，而是按照卡内余额来分级。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我那个黑金卡，就没什么用了。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银行搞了酱香酒品鉴会，在本地大酒店搞，说是河豚标准，因为河豚是卖点之一，我哥没吃过，他呢，恰好又有事，就委托我代他去，因为只要去的人，就会送两瓶酱香酒，也能值千多块钱，现场还有抽奖，送酒，甚至包括飞天茅台在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那我，就去吧。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我对这类活动是比较熟悉的，就是走过场，代理商是为了套厂家的钱，厂家是为了做宣传，皆大欢喜，所有酒、饭都是由厂家买单。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所以，我们去了，尽管吃，尽管拿。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活动是11点开始，我是11点准时到达，说是11点开始，实际上12点30分才开始，先是酒品介绍，然后是各级领导讲话，再就是抽奖游戏，然后是订货。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菜也开始上了。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菜，我认为一般，很农村。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每两个桌都有一个业务员，她会拿个单子让你填写，说不用交钱，只是统计意向客户，问我订多少箱？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我问，每个人都订吗？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她说，那随意。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我说，那我订三箱吧。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她说，十箱吧。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毕竟，咱吃了人家的，拿了人家的……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实话，我觉得与我过去参加的银行活动相比，这个太不高端了，我在想，还有一种可能，我哥这种是贷款产生的贵宾，跟我们那些因为存款而产生的贵宾，应该还是两个圈子，那时邀请我们去参加品鉴的，多是头部酒，1573，梦之蓝，习酒，这一类不知名的酱香酒，很难吸引大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我是被河豚吸引来的。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我觉得，这些代理商也不聪明，其实全扔了，吃了，喝了，我也做酒，也是代理，我走量也非常大，我都是用另外一种方式跟大区代理谈，那就是我</w:t>
      </w:r>
      <w:r>
        <w:rPr>
          <w:rFonts w:ascii="Helvetica Neue" w:hAnsi="Helvetica Neue" w:eastAsia="Helvetica Neue"/>
          <w:color w:val="2741B1"/>
          <w:sz w:val="28"/>
          <w:szCs w:val="28"/>
        </w:rPr>
        <w:t>不</w:t>
      </w:r>
      <w:r>
        <w:rPr>
          <w:rFonts w:ascii="Helvetica Neue" w:hAnsi="Helvetica Neue" w:eastAsia="Helvetica Neue"/>
          <w:color w:val="2741B1"/>
          <w:sz w:val="28"/>
          <w:szCs w:val="28"/>
        </w:rPr>
        <w:t>做活动，你把钱直接折现给我，例如营业额的15%可以作为推广费，那我也不推广，你自己去解决发票问题，自己去套现，你直接给我折算成钱。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完全是铺张浪费。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一桌几千块钱，剩大一半。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尤其是那沂蒙山炒鸡，几乎没人夹，我一直想打包走，但是又不好意思的。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一直到了接近2点，河豚来了。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我用筷子一插，发现硬邦邦的，大概率是12点多就做好了，已经凉了，厨师也没来介绍，颜值也差，没有食欲，我发现不仅仅是我没有吃，大家都没吃。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我旁边一位大哥说，这是他第一次吃河豚，感觉河豚被神化了。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我在想，是这个太LOW了。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我问了一下服务员，服务员说，这份河豚</w:t>
      </w:r>
      <w:r>
        <w:rPr>
          <w:rFonts w:ascii="Helvetica Neue" w:hAnsi="Helvetica Neue" w:eastAsia="Helvetica Neue"/>
          <w:color w:val="2741B1"/>
          <w:sz w:val="28"/>
          <w:szCs w:val="28"/>
        </w:rPr>
        <w:t>单点</w:t>
      </w:r>
      <w:r>
        <w:rPr>
          <w:rFonts w:ascii="Helvetica Neue" w:hAnsi="Helvetica Neue" w:eastAsia="Helvetica Neue"/>
          <w:color w:val="2741B1"/>
          <w:sz w:val="28"/>
          <w:szCs w:val="28"/>
        </w:rPr>
        <w:t>是138元。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走了。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提了两瓶酒。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浪费了差不多三个小时，当然，也发现了很多有意思的事，例如遇到了熟人，聊了几句……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参加完的第三天。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有小姑娘给我打电话，说来给我送酒。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酒都拉来了。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那，我还能说啥？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2万4千元。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这个事，我想了很多，这一类酒，全靠关系才能卖掉，因为它不属于硬通货，你若是送礼还需要解释半天，但是毕竟咱答应要买10箱，买就买吧。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我算是第一次领教了什么叫关系营销。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可能传统的做酒模式，都是这个样吧？！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我要是把读者们都喊来，然后让填单子？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那……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jpe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jpe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jpe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pn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jpe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jpeg" Type="http://schemas.openxmlformats.org/officeDocument/2006/relationships/image" Id="rId50"/><Relationship Target="media/document_image_rId51.jpeg" Type="http://schemas.openxmlformats.org/officeDocument/2006/relationships/image" Id="rId51"/><Relationship Target="media/document_image_rId52.jpeg" Type="http://schemas.openxmlformats.org/officeDocument/2006/relationships/image" Id="rId52"/><Relationship Target="media/document_image_rId53.jpe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png" Type="http://schemas.openxmlformats.org/officeDocument/2006/relationships/image" Id="rId55"/><Relationship Target="media/document_image_rId56.png" Type="http://schemas.openxmlformats.org/officeDocument/2006/relationships/image" Id="rId56"/><Relationship Target="media/document_image_rId57.jpeg" Type="http://schemas.openxmlformats.org/officeDocument/2006/relationships/image" Id="rId57"/><Relationship Target="media/document_image_rId58.jpeg" Type="http://schemas.openxmlformats.org/officeDocument/2006/relationships/image" Id="rId58"/><Relationship Target="media/document_image_rId59.png" Type="http://schemas.openxmlformats.org/officeDocument/2006/relationships/image" Id="rId59"/><Relationship Target="media/document_image_rId60.jpeg" Type="http://schemas.openxmlformats.org/officeDocument/2006/relationships/image" Id="rId60"/><Relationship Target="media/document_image_rId61.jpeg" Type="http://schemas.openxmlformats.org/officeDocument/2006/relationships/image" Id="rId61"/><Relationship Target="media/document_image_rId62.png" Type="http://schemas.openxmlformats.org/officeDocument/2006/relationships/image" Id="rId62"/><Relationship Target="media/document_image_rId63.png" Type="http://schemas.openxmlformats.org/officeDocument/2006/relationships/image" Id="rId63"/><Relationship Target="media/document_image_rId64.png" Type="http://schemas.openxmlformats.org/officeDocument/2006/relationships/image" Id="rId64"/><Relationship Target="media/document_image_rId65.png" Type="http://schemas.openxmlformats.org/officeDocument/2006/relationships/image" Id="rId65"/><Relationship Target="media/document_image_rId66.png" Type="http://schemas.openxmlformats.org/officeDocument/2006/relationships/image" Id="rId66"/><Relationship Target="media/document_image_rId67.png" Type="http://schemas.openxmlformats.org/officeDocument/2006/relationships/image" Id="rId67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